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2AC25BF6" w:rsidR="00284E52" w:rsidRPr="00F408BF" w:rsidRDefault="005628CC" w:rsidP="00F408BF">
      <w:pPr>
        <w:spacing w:line="276" w:lineRule="auto"/>
        <w:jc w:val="center"/>
        <w:rPr>
          <w:rFonts w:ascii="Arial" w:eastAsia="Arial" w:hAnsi="Arial" w:cs="Arial"/>
          <w:b/>
          <w:sz w:val="22"/>
          <w:szCs w:val="22"/>
        </w:rPr>
      </w:pPr>
      <w:r>
        <w:rPr>
          <w:rFonts w:ascii="Arial" w:hAnsi="Arial"/>
          <w:b/>
          <w:sz w:val="22"/>
          <w:szCs w:val="22"/>
        </w:rPr>
        <w:t xml:space="preserve">Globale </w:t>
      </w:r>
      <w:r w:rsidR="00A4184D">
        <w:rPr>
          <w:rFonts w:ascii="Arial" w:hAnsi="Arial"/>
          <w:b/>
          <w:sz w:val="22"/>
          <w:szCs w:val="22"/>
        </w:rPr>
        <w:t xml:space="preserve">Studie zu </w:t>
      </w:r>
      <w:r>
        <w:rPr>
          <w:rFonts w:ascii="Arial" w:hAnsi="Arial"/>
          <w:b/>
          <w:sz w:val="22"/>
          <w:szCs w:val="22"/>
        </w:rPr>
        <w:t xml:space="preserve">Diversität: </w:t>
      </w:r>
      <w:r w:rsidR="00565059">
        <w:rPr>
          <w:rFonts w:ascii="Arial" w:hAnsi="Arial"/>
          <w:b/>
          <w:sz w:val="22"/>
          <w:szCs w:val="22"/>
        </w:rPr>
        <w:t xml:space="preserve">Mangel an Daten </w:t>
      </w:r>
      <w:r>
        <w:rPr>
          <w:rFonts w:ascii="Arial" w:hAnsi="Arial"/>
          <w:b/>
          <w:sz w:val="22"/>
          <w:szCs w:val="22"/>
        </w:rPr>
        <w:t xml:space="preserve">behindert </w:t>
      </w:r>
      <w:r w:rsidR="00565059">
        <w:rPr>
          <w:rFonts w:ascii="Arial" w:hAnsi="Arial"/>
          <w:b/>
          <w:sz w:val="22"/>
          <w:szCs w:val="22"/>
        </w:rPr>
        <w:t xml:space="preserve">die Implementierung </w:t>
      </w:r>
      <w:r>
        <w:rPr>
          <w:rFonts w:ascii="Arial" w:hAnsi="Arial"/>
          <w:b/>
          <w:sz w:val="22"/>
          <w:szCs w:val="22"/>
        </w:rPr>
        <w:t>effektive</w:t>
      </w:r>
      <w:r w:rsidR="00A4184D">
        <w:rPr>
          <w:rFonts w:ascii="Arial" w:hAnsi="Arial"/>
          <w:b/>
          <w:sz w:val="22"/>
          <w:szCs w:val="22"/>
        </w:rPr>
        <w:t>r</w:t>
      </w:r>
      <w:r>
        <w:rPr>
          <w:rFonts w:ascii="Arial" w:hAnsi="Arial"/>
          <w:b/>
          <w:sz w:val="22"/>
          <w:szCs w:val="22"/>
        </w:rPr>
        <w:t xml:space="preserve"> Strategien</w:t>
      </w:r>
    </w:p>
    <w:p w14:paraId="00000004" w14:textId="77777777" w:rsidR="00284E52" w:rsidRPr="009B1A7A" w:rsidRDefault="00284E52">
      <w:pPr>
        <w:spacing w:line="276" w:lineRule="auto"/>
        <w:jc w:val="center"/>
        <w:rPr>
          <w:rFonts w:ascii="Arial" w:eastAsia="Arial" w:hAnsi="Arial" w:cs="Arial"/>
          <w:b/>
          <w:sz w:val="22"/>
          <w:szCs w:val="22"/>
        </w:rPr>
      </w:pPr>
    </w:p>
    <w:p w14:paraId="00000005" w14:textId="52E61DE1" w:rsidR="00284E52" w:rsidRPr="00CF378C" w:rsidRDefault="00866973">
      <w:pPr>
        <w:spacing w:line="276" w:lineRule="auto"/>
        <w:jc w:val="both"/>
        <w:rPr>
          <w:rFonts w:ascii="Arial" w:hAnsi="Arial"/>
          <w:sz w:val="22"/>
          <w:szCs w:val="22"/>
        </w:rPr>
      </w:pPr>
      <w:r w:rsidRPr="00866973">
        <w:rPr>
          <w:rFonts w:ascii="Arial" w:hAnsi="Arial"/>
          <w:sz w:val="22"/>
          <w:szCs w:val="22"/>
        </w:rPr>
        <w:t>Workday hat die Ergebnisse seiner Studie</w:t>
      </w:r>
      <w:r w:rsidR="008117C7">
        <w:rPr>
          <w:rFonts w:ascii="Arial" w:hAnsi="Arial"/>
          <w:sz w:val="22"/>
          <w:szCs w:val="22"/>
        </w:rPr>
        <w:t xml:space="preserve"> „</w:t>
      </w:r>
      <w:hyperlink r:id="rId8" w:history="1">
        <w:r w:rsidR="008117C7" w:rsidRPr="008117C7">
          <w:rPr>
            <w:rStyle w:val="Hyperlink"/>
            <w:rFonts w:ascii="Arial" w:hAnsi="Arial"/>
            <w:sz w:val="22"/>
            <w:szCs w:val="22"/>
          </w:rPr>
          <w:t>Globaler Blueprint für Zugehörigkeit und Diversität</w:t>
        </w:r>
      </w:hyperlink>
      <w:r w:rsidR="008117C7">
        <w:rPr>
          <w:rFonts w:ascii="Arial" w:hAnsi="Arial"/>
          <w:sz w:val="22"/>
          <w:szCs w:val="22"/>
        </w:rPr>
        <w:t xml:space="preserve">“ </w:t>
      </w:r>
      <w:r w:rsidRPr="00866973">
        <w:rPr>
          <w:rFonts w:ascii="Arial" w:hAnsi="Arial"/>
          <w:sz w:val="22"/>
          <w:szCs w:val="22"/>
        </w:rPr>
        <w:t>veröffentlicht, aus der hervorgeht, dass die Mehrheit der Unternehmen</w:t>
      </w:r>
      <w:r w:rsidR="00565059">
        <w:rPr>
          <w:rFonts w:ascii="Arial" w:hAnsi="Arial"/>
          <w:sz w:val="22"/>
          <w:szCs w:val="22"/>
        </w:rPr>
        <w:t xml:space="preserve"> bereits</w:t>
      </w:r>
      <w:r w:rsidRPr="00866973">
        <w:rPr>
          <w:rFonts w:ascii="Arial" w:hAnsi="Arial"/>
          <w:sz w:val="22"/>
          <w:szCs w:val="22"/>
        </w:rPr>
        <w:t xml:space="preserve"> in </w:t>
      </w:r>
      <w:r w:rsidR="00953F68">
        <w:rPr>
          <w:rFonts w:ascii="Arial" w:hAnsi="Arial"/>
          <w:sz w:val="22"/>
          <w:szCs w:val="22"/>
        </w:rPr>
        <w:t>Gerechtigkeit</w:t>
      </w:r>
      <w:r w:rsidRPr="00866973">
        <w:rPr>
          <w:rFonts w:ascii="Arial" w:hAnsi="Arial"/>
          <w:sz w:val="22"/>
          <w:szCs w:val="22"/>
        </w:rPr>
        <w:t xml:space="preserve">, </w:t>
      </w:r>
      <w:r w:rsidR="00463966">
        <w:rPr>
          <w:rFonts w:ascii="Arial" w:hAnsi="Arial"/>
          <w:sz w:val="22"/>
          <w:szCs w:val="22"/>
        </w:rPr>
        <w:t>Diversität</w:t>
      </w:r>
      <w:r w:rsidRPr="00866973">
        <w:rPr>
          <w:rFonts w:ascii="Arial" w:hAnsi="Arial"/>
          <w:sz w:val="22"/>
          <w:szCs w:val="22"/>
        </w:rPr>
        <w:t xml:space="preserve"> und </w:t>
      </w:r>
      <w:r w:rsidR="00463966">
        <w:rPr>
          <w:rFonts w:ascii="Arial" w:hAnsi="Arial"/>
          <w:sz w:val="22"/>
          <w:szCs w:val="22"/>
        </w:rPr>
        <w:t>Inklusion</w:t>
      </w:r>
      <w:r w:rsidRPr="00866973">
        <w:rPr>
          <w:rFonts w:ascii="Arial" w:hAnsi="Arial"/>
          <w:sz w:val="22"/>
          <w:szCs w:val="22"/>
        </w:rPr>
        <w:t xml:space="preserve"> </w:t>
      </w:r>
      <w:r w:rsidR="00463966">
        <w:rPr>
          <w:rFonts w:ascii="Arial" w:hAnsi="Arial"/>
          <w:sz w:val="22"/>
          <w:szCs w:val="22"/>
        </w:rPr>
        <w:t xml:space="preserve">(D&amp;I) </w:t>
      </w:r>
      <w:r w:rsidRPr="00866973">
        <w:rPr>
          <w:rFonts w:ascii="Arial" w:hAnsi="Arial"/>
          <w:sz w:val="22"/>
          <w:szCs w:val="22"/>
        </w:rPr>
        <w:t>investiert.</w:t>
      </w:r>
      <w:r>
        <w:rPr>
          <w:rFonts w:ascii="Arial" w:hAnsi="Arial"/>
          <w:sz w:val="22"/>
          <w:szCs w:val="22"/>
        </w:rPr>
        <w:t xml:space="preserve"> </w:t>
      </w:r>
      <w:r w:rsidR="005628CC">
        <w:rPr>
          <w:rFonts w:ascii="Arial" w:hAnsi="Arial"/>
          <w:sz w:val="22"/>
          <w:szCs w:val="22"/>
        </w:rPr>
        <w:t xml:space="preserve">Allerdings verfügen viele Unternehmen </w:t>
      </w:r>
      <w:r w:rsidR="00795DAC">
        <w:rPr>
          <w:rFonts w:ascii="Arial" w:hAnsi="Arial"/>
          <w:sz w:val="22"/>
          <w:szCs w:val="22"/>
        </w:rPr>
        <w:t xml:space="preserve">entweder </w:t>
      </w:r>
      <w:r w:rsidR="005628CC">
        <w:rPr>
          <w:rFonts w:ascii="Arial" w:hAnsi="Arial"/>
          <w:sz w:val="22"/>
          <w:szCs w:val="22"/>
        </w:rPr>
        <w:t xml:space="preserve">nicht über </w:t>
      </w:r>
      <w:r w:rsidR="00795DAC">
        <w:rPr>
          <w:rFonts w:ascii="Arial" w:hAnsi="Arial"/>
          <w:sz w:val="22"/>
          <w:szCs w:val="22"/>
        </w:rPr>
        <w:t>geeignete</w:t>
      </w:r>
      <w:r w:rsidR="00784B96">
        <w:rPr>
          <w:rFonts w:ascii="Arial" w:hAnsi="Arial"/>
          <w:sz w:val="22"/>
          <w:szCs w:val="22"/>
        </w:rPr>
        <w:t xml:space="preserve"> </w:t>
      </w:r>
      <w:r w:rsidR="005628CC">
        <w:rPr>
          <w:rFonts w:ascii="Arial" w:hAnsi="Arial"/>
          <w:sz w:val="22"/>
          <w:szCs w:val="22"/>
        </w:rPr>
        <w:t xml:space="preserve">Daten </w:t>
      </w:r>
      <w:r>
        <w:rPr>
          <w:rFonts w:ascii="Arial" w:hAnsi="Arial"/>
          <w:sz w:val="22"/>
          <w:szCs w:val="22"/>
        </w:rPr>
        <w:t xml:space="preserve">oder nutzen </w:t>
      </w:r>
      <w:r w:rsidR="00795DAC">
        <w:rPr>
          <w:rFonts w:ascii="Arial" w:hAnsi="Arial"/>
          <w:sz w:val="22"/>
          <w:szCs w:val="22"/>
        </w:rPr>
        <w:t>vorhandene</w:t>
      </w:r>
      <w:r>
        <w:rPr>
          <w:rFonts w:ascii="Arial" w:hAnsi="Arial"/>
          <w:sz w:val="22"/>
          <w:szCs w:val="22"/>
        </w:rPr>
        <w:t xml:space="preserve"> Daten</w:t>
      </w:r>
      <w:r w:rsidR="005628CC">
        <w:rPr>
          <w:rFonts w:ascii="Arial" w:hAnsi="Arial"/>
          <w:sz w:val="22"/>
          <w:szCs w:val="22"/>
        </w:rPr>
        <w:t xml:space="preserve"> nicht effektiv genug, um ihre Strategien </w:t>
      </w:r>
      <w:r>
        <w:rPr>
          <w:rFonts w:ascii="Arial" w:hAnsi="Arial"/>
          <w:sz w:val="22"/>
          <w:szCs w:val="22"/>
        </w:rPr>
        <w:t xml:space="preserve">voranzutreiben </w:t>
      </w:r>
      <w:r w:rsidR="005628CC">
        <w:rPr>
          <w:rFonts w:ascii="Arial" w:hAnsi="Arial"/>
          <w:sz w:val="22"/>
          <w:szCs w:val="22"/>
        </w:rPr>
        <w:t xml:space="preserve">und geschäftlichen Mehrwert daraus zu ziehen. </w:t>
      </w:r>
    </w:p>
    <w:p w14:paraId="00000006" w14:textId="77777777" w:rsidR="00284E52" w:rsidRPr="009B1A7A" w:rsidRDefault="00284E52">
      <w:pPr>
        <w:spacing w:line="276" w:lineRule="auto"/>
        <w:jc w:val="both"/>
        <w:rPr>
          <w:rFonts w:ascii="Arial" w:eastAsia="Arial" w:hAnsi="Arial" w:cs="Arial"/>
          <w:sz w:val="22"/>
          <w:szCs w:val="22"/>
        </w:rPr>
      </w:pPr>
    </w:p>
    <w:p w14:paraId="2E07D7EF" w14:textId="5FF5BB80" w:rsidR="00953F68" w:rsidRPr="00CF378C" w:rsidRDefault="005628CC" w:rsidP="00CF378C">
      <w:pPr>
        <w:spacing w:line="276" w:lineRule="auto"/>
        <w:jc w:val="both"/>
        <w:rPr>
          <w:rFonts w:ascii="Arial" w:hAnsi="Arial"/>
          <w:sz w:val="22"/>
          <w:szCs w:val="22"/>
        </w:rPr>
      </w:pPr>
      <w:r>
        <w:rPr>
          <w:rFonts w:ascii="Arial" w:hAnsi="Arial"/>
          <w:sz w:val="22"/>
          <w:szCs w:val="22"/>
        </w:rPr>
        <w:t>Für die Studie wurden Ende 2022 mehr als 3100</w:t>
      </w:r>
      <w:r w:rsidR="00784B96">
        <w:rPr>
          <w:rFonts w:ascii="Arial" w:hAnsi="Arial"/>
          <w:sz w:val="22"/>
          <w:szCs w:val="22"/>
        </w:rPr>
        <w:t xml:space="preserve"> </w:t>
      </w:r>
      <w:r>
        <w:rPr>
          <w:rFonts w:ascii="Arial" w:hAnsi="Arial"/>
          <w:sz w:val="22"/>
          <w:szCs w:val="22"/>
        </w:rPr>
        <w:t>HR-Verantwortliche und C-Level</w:t>
      </w:r>
      <w:r w:rsidR="00FC6827">
        <w:rPr>
          <w:rFonts w:ascii="Arial" w:hAnsi="Arial"/>
          <w:sz w:val="22"/>
          <w:szCs w:val="22"/>
        </w:rPr>
        <w:t>-Vertreter</w:t>
      </w:r>
      <w:r>
        <w:rPr>
          <w:rFonts w:ascii="Arial" w:hAnsi="Arial"/>
          <w:sz w:val="22"/>
          <w:szCs w:val="22"/>
        </w:rPr>
        <w:t xml:space="preserve"> mit Zuständigkeit für D&amp;I-Initiativen nach ihren Motivationen, Aktivitäten und Fortschritten in den Bereichen Diversität, Inklusion und Zugehörigkeit befragt. </w:t>
      </w:r>
      <w:r w:rsidR="00953F68">
        <w:rPr>
          <w:rFonts w:ascii="Arial" w:hAnsi="Arial" w:cs="Arial"/>
          <w:color w:val="000000"/>
          <w:sz w:val="22"/>
          <w:szCs w:val="22"/>
        </w:rPr>
        <w:t xml:space="preserve">Die von </w:t>
      </w:r>
      <w:hyperlink r:id="rId9" w:history="1">
        <w:r w:rsidR="00953F68" w:rsidRPr="0019165C">
          <w:rPr>
            <w:rStyle w:val="Hyperlink"/>
            <w:rFonts w:ascii="Arial" w:hAnsi="Arial" w:cs="Arial"/>
            <w:sz w:val="22"/>
            <w:szCs w:val="22"/>
          </w:rPr>
          <w:t>Workday</w:t>
        </w:r>
      </w:hyperlink>
      <w:r w:rsidR="00953F68">
        <w:rPr>
          <w:rFonts w:ascii="Arial" w:hAnsi="Arial" w:cs="Arial"/>
          <w:color w:val="000000"/>
          <w:sz w:val="22"/>
          <w:szCs w:val="22"/>
        </w:rPr>
        <w:t xml:space="preserve"> und </w:t>
      </w:r>
      <w:hyperlink r:id="rId10" w:history="1">
        <w:r w:rsidR="00953F68">
          <w:rPr>
            <w:rStyle w:val="Hyperlink"/>
            <w:rFonts w:ascii="Arial" w:hAnsi="Arial" w:cs="Arial"/>
            <w:sz w:val="22"/>
            <w:szCs w:val="22"/>
          </w:rPr>
          <w:t>Sapio Research</w:t>
        </w:r>
      </w:hyperlink>
      <w:r w:rsidR="00953F68">
        <w:rPr>
          <w:rFonts w:ascii="Arial" w:hAnsi="Arial" w:cs="Arial"/>
          <w:color w:val="000000"/>
          <w:sz w:val="22"/>
          <w:szCs w:val="22"/>
        </w:rPr>
        <w:t xml:space="preserve"> durchgeführte Studie wurde in 23 Ländern umgesetzt</w:t>
      </w:r>
      <w:r w:rsidR="00565059">
        <w:rPr>
          <w:rFonts w:ascii="Arial" w:hAnsi="Arial" w:cs="Arial"/>
          <w:color w:val="000000"/>
          <w:sz w:val="22"/>
          <w:szCs w:val="22"/>
        </w:rPr>
        <w:t xml:space="preserve"> – inklusive Deutschland, Österreich und </w:t>
      </w:r>
      <w:r w:rsidR="00B47FD2">
        <w:rPr>
          <w:rFonts w:ascii="Arial" w:hAnsi="Arial" w:cs="Arial"/>
          <w:color w:val="000000"/>
          <w:sz w:val="22"/>
          <w:szCs w:val="22"/>
        </w:rPr>
        <w:t>der</w:t>
      </w:r>
      <w:r w:rsidR="00565059">
        <w:rPr>
          <w:rFonts w:ascii="Arial" w:hAnsi="Arial" w:cs="Arial"/>
          <w:color w:val="000000"/>
          <w:sz w:val="22"/>
          <w:szCs w:val="22"/>
        </w:rPr>
        <w:t xml:space="preserve"> Schweiz. Die Ergebnisse zeigen,</w:t>
      </w:r>
      <w:r w:rsidR="00953F68">
        <w:rPr>
          <w:rFonts w:ascii="Arial" w:hAnsi="Arial" w:cs="Arial"/>
          <w:color w:val="000000"/>
          <w:sz w:val="22"/>
          <w:szCs w:val="22"/>
        </w:rPr>
        <w:t xml:space="preserve"> dass positive Fortschritte erzielt wurden. Jedoch zeigten sich auch Bereiche mit deutlichem Verbesserungspotenzial, darunter die Notwendigkeit, die Auswirkungen auf das Unternehmen zu messen und Daten zu nutzen, um Fortschritte effektiver zu verfolgen. </w:t>
      </w:r>
    </w:p>
    <w:p w14:paraId="729DCF57" w14:textId="77777777" w:rsidR="00953F68" w:rsidRPr="00F408BF" w:rsidRDefault="00953F68">
      <w:pPr>
        <w:spacing w:line="276" w:lineRule="auto"/>
        <w:jc w:val="both"/>
        <w:rPr>
          <w:rFonts w:ascii="Arial" w:eastAsia="Arial" w:hAnsi="Arial" w:cs="Arial"/>
          <w:sz w:val="22"/>
          <w:szCs w:val="22"/>
        </w:rPr>
      </w:pPr>
    </w:p>
    <w:p w14:paraId="00000009" w14:textId="6C3294A8" w:rsidR="00284E52" w:rsidRPr="00F408BF" w:rsidRDefault="00565059">
      <w:pPr>
        <w:spacing w:before="240" w:after="240" w:line="276" w:lineRule="auto"/>
        <w:jc w:val="both"/>
        <w:rPr>
          <w:rFonts w:ascii="Arial" w:eastAsia="Arial" w:hAnsi="Arial" w:cs="Arial"/>
          <w:b/>
          <w:sz w:val="22"/>
          <w:szCs w:val="22"/>
        </w:rPr>
      </w:pPr>
      <w:r>
        <w:rPr>
          <w:rFonts w:ascii="Arial" w:hAnsi="Arial"/>
          <w:b/>
          <w:sz w:val="22"/>
          <w:szCs w:val="22"/>
        </w:rPr>
        <w:t xml:space="preserve">Mangel an Daten </w:t>
      </w:r>
      <w:r w:rsidR="005628CC">
        <w:rPr>
          <w:rFonts w:ascii="Arial" w:hAnsi="Arial"/>
          <w:b/>
          <w:sz w:val="22"/>
          <w:szCs w:val="22"/>
        </w:rPr>
        <w:t>bremst D&amp;I-Initiativen aus</w:t>
      </w:r>
    </w:p>
    <w:p w14:paraId="0000000A" w14:textId="6B7DD5BC" w:rsidR="00284E52" w:rsidRPr="00F408BF" w:rsidRDefault="005628CC">
      <w:pPr>
        <w:spacing w:before="240" w:after="240" w:line="276" w:lineRule="auto"/>
        <w:jc w:val="both"/>
        <w:rPr>
          <w:rFonts w:ascii="Arial" w:eastAsia="Arial" w:hAnsi="Arial" w:cs="Arial"/>
          <w:sz w:val="22"/>
          <w:szCs w:val="22"/>
        </w:rPr>
      </w:pPr>
      <w:r>
        <w:rPr>
          <w:rFonts w:ascii="Arial" w:hAnsi="Arial"/>
          <w:sz w:val="22"/>
          <w:szCs w:val="22"/>
        </w:rPr>
        <w:t xml:space="preserve">Obwohl eine Mehrheit der Unternehmen </w:t>
      </w:r>
      <w:r w:rsidR="000B4057">
        <w:rPr>
          <w:rFonts w:ascii="Arial" w:hAnsi="Arial"/>
          <w:sz w:val="22"/>
          <w:szCs w:val="22"/>
        </w:rPr>
        <w:t xml:space="preserve">bereits </w:t>
      </w:r>
      <w:r>
        <w:rPr>
          <w:rFonts w:ascii="Arial" w:hAnsi="Arial"/>
          <w:sz w:val="22"/>
          <w:szCs w:val="22"/>
        </w:rPr>
        <w:t>einen strategischen D&amp;I-Ansatz verfolgt, ist dies bei immerhin 39 % noch nicht der Fall. Entsprechend schwierig ist es für diese Unternehmen, D&amp;I-Ziele zu definieren und zu erreichen. Besonders auffällig ist hier</w:t>
      </w:r>
      <w:r w:rsidR="009B1A7A">
        <w:rPr>
          <w:rFonts w:ascii="Arial" w:hAnsi="Arial"/>
          <w:sz w:val="22"/>
          <w:szCs w:val="22"/>
        </w:rPr>
        <w:t>bei</w:t>
      </w:r>
      <w:r>
        <w:rPr>
          <w:rFonts w:ascii="Arial" w:hAnsi="Arial"/>
          <w:sz w:val="22"/>
          <w:szCs w:val="22"/>
        </w:rPr>
        <w:t xml:space="preserve"> der asiatisch-pazifische Wirtschaftsraum (APJ), wo 52 % </w:t>
      </w:r>
      <w:r w:rsidR="006846CA">
        <w:rPr>
          <w:rFonts w:ascii="Arial" w:hAnsi="Arial"/>
          <w:sz w:val="22"/>
          <w:szCs w:val="22"/>
        </w:rPr>
        <w:t xml:space="preserve">der Befragten berichteten, </w:t>
      </w:r>
      <w:r w:rsidR="00B03A34">
        <w:rPr>
          <w:rFonts w:ascii="Arial" w:hAnsi="Arial"/>
          <w:sz w:val="22"/>
          <w:szCs w:val="22"/>
        </w:rPr>
        <w:t>lediglich</w:t>
      </w:r>
      <w:r w:rsidR="00A91D4B">
        <w:rPr>
          <w:rFonts w:ascii="Arial" w:hAnsi="Arial"/>
          <w:sz w:val="22"/>
          <w:szCs w:val="22"/>
        </w:rPr>
        <w:t xml:space="preserve"> über </w:t>
      </w:r>
      <w:r>
        <w:rPr>
          <w:rFonts w:ascii="Arial" w:hAnsi="Arial"/>
          <w:sz w:val="22"/>
          <w:szCs w:val="22"/>
        </w:rPr>
        <w:t xml:space="preserve">eine rudimentäre oder </w:t>
      </w:r>
      <w:r w:rsidR="00B03A34">
        <w:rPr>
          <w:rFonts w:ascii="Arial" w:hAnsi="Arial"/>
          <w:sz w:val="22"/>
          <w:szCs w:val="22"/>
        </w:rPr>
        <w:t>im Entstehen begriffene</w:t>
      </w:r>
      <w:r>
        <w:rPr>
          <w:rFonts w:ascii="Arial" w:hAnsi="Arial"/>
          <w:sz w:val="22"/>
          <w:szCs w:val="22"/>
        </w:rPr>
        <w:t xml:space="preserve"> D&amp;I-Strategie </w:t>
      </w:r>
      <w:r w:rsidR="00A91D4B">
        <w:rPr>
          <w:rFonts w:ascii="Arial" w:hAnsi="Arial"/>
          <w:sz w:val="22"/>
          <w:szCs w:val="22"/>
        </w:rPr>
        <w:t>zu verfügen</w:t>
      </w:r>
      <w:r>
        <w:rPr>
          <w:rFonts w:ascii="Arial" w:hAnsi="Arial"/>
          <w:sz w:val="22"/>
          <w:szCs w:val="22"/>
        </w:rPr>
        <w:t xml:space="preserve">. </w:t>
      </w:r>
      <w:r w:rsidR="007318CF">
        <w:rPr>
          <w:rFonts w:ascii="Arial" w:hAnsi="Arial"/>
          <w:sz w:val="22"/>
          <w:szCs w:val="22"/>
        </w:rPr>
        <w:t>Besser sieht es im Vergleich</w:t>
      </w:r>
      <w:r>
        <w:rPr>
          <w:rFonts w:ascii="Arial" w:hAnsi="Arial"/>
          <w:sz w:val="22"/>
          <w:szCs w:val="22"/>
        </w:rPr>
        <w:t xml:space="preserve"> in Australien und Neuseeland (35 %), Europa (39 %), Nordamerika (34 %) und Südafrika (22 %) aus.</w:t>
      </w:r>
    </w:p>
    <w:p w14:paraId="0000000B" w14:textId="6F30ED87" w:rsidR="00284E52" w:rsidRPr="00F408BF" w:rsidRDefault="000B4057">
      <w:pPr>
        <w:spacing w:before="240" w:after="240" w:line="276" w:lineRule="auto"/>
        <w:jc w:val="both"/>
        <w:rPr>
          <w:rFonts w:ascii="Arial" w:eastAsia="Arial" w:hAnsi="Arial" w:cs="Arial"/>
          <w:sz w:val="22"/>
          <w:szCs w:val="22"/>
        </w:rPr>
      </w:pPr>
      <w:r>
        <w:rPr>
          <w:rFonts w:ascii="Arial" w:hAnsi="Arial"/>
          <w:sz w:val="22"/>
          <w:szCs w:val="22"/>
        </w:rPr>
        <w:t>In</w:t>
      </w:r>
      <w:r w:rsidR="006C02DA">
        <w:rPr>
          <w:rFonts w:ascii="Arial" w:hAnsi="Arial"/>
          <w:sz w:val="22"/>
          <w:szCs w:val="22"/>
        </w:rPr>
        <w:t xml:space="preserve"> der Schweiz gaben</w:t>
      </w:r>
      <w:r w:rsidR="005628CC">
        <w:rPr>
          <w:rFonts w:ascii="Arial" w:hAnsi="Arial"/>
          <w:sz w:val="22"/>
          <w:szCs w:val="22"/>
        </w:rPr>
        <w:t xml:space="preserve"> 12 %</w:t>
      </w:r>
      <w:r>
        <w:rPr>
          <w:rFonts w:ascii="Arial" w:hAnsi="Arial"/>
          <w:sz w:val="22"/>
          <w:szCs w:val="22"/>
        </w:rPr>
        <w:t xml:space="preserve"> der Teilnehmenden</w:t>
      </w:r>
      <w:r w:rsidR="006C02DA">
        <w:rPr>
          <w:rFonts w:ascii="Arial" w:hAnsi="Arial"/>
          <w:sz w:val="22"/>
          <w:szCs w:val="22"/>
        </w:rPr>
        <w:t xml:space="preserve"> an</w:t>
      </w:r>
      <w:r w:rsidR="005628CC">
        <w:rPr>
          <w:rFonts w:ascii="Arial" w:hAnsi="Arial"/>
          <w:sz w:val="22"/>
          <w:szCs w:val="22"/>
        </w:rPr>
        <w:t>, dass sie eine strategische Herangehensweise an das D&amp;I-Thema zu schätzen wissen. 37 % haben keine klar umrissene Strategie und haben auch keine Schritte ergriffen, um eine solche zu entwickeln (Deutschland: 17 % bzw. 46 %, Österreich: 15 % bzw. 50 %).</w:t>
      </w:r>
    </w:p>
    <w:p w14:paraId="1FDD75DA" w14:textId="47A2732F" w:rsidR="006C02DA" w:rsidRDefault="006C02DA">
      <w:pPr>
        <w:spacing w:before="240" w:after="240" w:line="276" w:lineRule="auto"/>
        <w:jc w:val="both"/>
        <w:rPr>
          <w:rFonts w:ascii="Arial" w:hAnsi="Arial"/>
          <w:sz w:val="22"/>
          <w:szCs w:val="22"/>
        </w:rPr>
      </w:pPr>
      <w:r w:rsidRPr="006C02DA">
        <w:rPr>
          <w:rFonts w:ascii="Arial" w:hAnsi="Arial"/>
          <w:sz w:val="22"/>
          <w:szCs w:val="22"/>
        </w:rPr>
        <w:t xml:space="preserve">Rund ein Drittel der Befragten (32 %) gab an, dass </w:t>
      </w:r>
      <w:r>
        <w:rPr>
          <w:rFonts w:ascii="Arial" w:hAnsi="Arial"/>
          <w:sz w:val="22"/>
          <w:szCs w:val="22"/>
        </w:rPr>
        <w:t xml:space="preserve">für ein Vorankommen </w:t>
      </w:r>
      <w:r w:rsidRPr="006C02DA">
        <w:rPr>
          <w:rFonts w:ascii="Arial" w:hAnsi="Arial"/>
          <w:sz w:val="22"/>
          <w:szCs w:val="22"/>
        </w:rPr>
        <w:t xml:space="preserve">ein klares Bekenntnis </w:t>
      </w:r>
      <w:r>
        <w:rPr>
          <w:rFonts w:ascii="Arial" w:hAnsi="Arial"/>
          <w:sz w:val="22"/>
          <w:szCs w:val="22"/>
        </w:rPr>
        <w:t>auf Seiten des Top-Managements</w:t>
      </w:r>
      <w:r w:rsidRPr="006C02DA">
        <w:rPr>
          <w:rFonts w:ascii="Arial" w:hAnsi="Arial"/>
          <w:sz w:val="22"/>
          <w:szCs w:val="22"/>
        </w:rPr>
        <w:t xml:space="preserve"> erforderlich ist,</w:t>
      </w:r>
      <w:r>
        <w:rPr>
          <w:rFonts w:ascii="Arial" w:hAnsi="Arial"/>
          <w:sz w:val="22"/>
          <w:szCs w:val="22"/>
        </w:rPr>
        <w:t xml:space="preserve"> </w:t>
      </w:r>
      <w:r w:rsidRPr="006C02DA">
        <w:rPr>
          <w:rFonts w:ascii="Arial" w:hAnsi="Arial"/>
          <w:sz w:val="22"/>
          <w:szCs w:val="22"/>
        </w:rPr>
        <w:t>ebenso wie das Engagement und die Bereitschaft der Mitarbeite</w:t>
      </w:r>
      <w:r w:rsidR="000B4057">
        <w:rPr>
          <w:rFonts w:ascii="Arial" w:hAnsi="Arial"/>
          <w:sz w:val="22"/>
          <w:szCs w:val="22"/>
        </w:rPr>
        <w:t>nden</w:t>
      </w:r>
      <w:r w:rsidRPr="006C02DA">
        <w:rPr>
          <w:rFonts w:ascii="Arial" w:hAnsi="Arial"/>
          <w:sz w:val="22"/>
          <w:szCs w:val="22"/>
        </w:rPr>
        <w:t>.</w:t>
      </w:r>
      <w:r w:rsidR="000B4057">
        <w:rPr>
          <w:rFonts w:ascii="Arial" w:hAnsi="Arial"/>
          <w:sz w:val="22"/>
          <w:szCs w:val="22"/>
        </w:rPr>
        <w:t xml:space="preserve"> </w:t>
      </w:r>
      <w:r w:rsidR="000B4057" w:rsidRPr="000B4057">
        <w:rPr>
          <w:rFonts w:ascii="Arial" w:hAnsi="Arial"/>
          <w:sz w:val="22"/>
          <w:szCs w:val="22"/>
        </w:rPr>
        <w:t xml:space="preserve">Diese Ansicht wird von den Befragten in Deutschland und Österreich geteilt, die sich </w:t>
      </w:r>
      <w:r w:rsidR="0076171C">
        <w:rPr>
          <w:rFonts w:ascii="Arial" w:hAnsi="Arial"/>
          <w:sz w:val="22"/>
          <w:szCs w:val="22"/>
        </w:rPr>
        <w:t xml:space="preserve">mit 33 bzw. 26 % </w:t>
      </w:r>
      <w:r w:rsidR="000B4057" w:rsidRPr="000B4057">
        <w:rPr>
          <w:rFonts w:ascii="Arial" w:hAnsi="Arial"/>
          <w:sz w:val="22"/>
          <w:szCs w:val="22"/>
        </w:rPr>
        <w:t>ebenfalls mehr engagierte Mitarbeite</w:t>
      </w:r>
      <w:r w:rsidR="000B4057">
        <w:rPr>
          <w:rFonts w:ascii="Arial" w:hAnsi="Arial"/>
          <w:sz w:val="22"/>
          <w:szCs w:val="22"/>
        </w:rPr>
        <w:t>nde</w:t>
      </w:r>
      <w:r w:rsidR="000B4057" w:rsidRPr="000B4057">
        <w:rPr>
          <w:rFonts w:ascii="Arial" w:hAnsi="Arial"/>
          <w:sz w:val="22"/>
          <w:szCs w:val="22"/>
        </w:rPr>
        <w:t xml:space="preserve"> wünschen, die </w:t>
      </w:r>
      <w:r w:rsidR="000B4057">
        <w:rPr>
          <w:rFonts w:ascii="Arial" w:hAnsi="Arial"/>
          <w:sz w:val="22"/>
          <w:szCs w:val="22"/>
        </w:rPr>
        <w:t xml:space="preserve">entsprechende </w:t>
      </w:r>
      <w:r w:rsidR="000B4057" w:rsidRPr="000B4057">
        <w:rPr>
          <w:rFonts w:ascii="Arial" w:hAnsi="Arial"/>
          <w:sz w:val="22"/>
          <w:szCs w:val="22"/>
        </w:rPr>
        <w:t>Initiativen leiten.</w:t>
      </w:r>
    </w:p>
    <w:p w14:paraId="0000000D" w14:textId="4B5E373C" w:rsidR="00284E52" w:rsidRPr="00F408BF" w:rsidRDefault="005628CC">
      <w:pPr>
        <w:spacing w:before="240" w:after="240" w:line="276" w:lineRule="auto"/>
        <w:jc w:val="both"/>
        <w:rPr>
          <w:rFonts w:ascii="Arial" w:eastAsia="Arial" w:hAnsi="Arial" w:cs="Arial"/>
          <w:sz w:val="22"/>
          <w:szCs w:val="22"/>
        </w:rPr>
      </w:pPr>
      <w:r>
        <w:rPr>
          <w:rFonts w:ascii="Arial" w:hAnsi="Arial"/>
          <w:sz w:val="22"/>
          <w:szCs w:val="22"/>
        </w:rPr>
        <w:t xml:space="preserve">31 % der </w:t>
      </w:r>
      <w:r w:rsidR="00A4184D">
        <w:rPr>
          <w:rFonts w:ascii="Arial" w:hAnsi="Arial"/>
          <w:sz w:val="22"/>
          <w:szCs w:val="22"/>
        </w:rPr>
        <w:t xml:space="preserve">Befragten </w:t>
      </w:r>
      <w:r>
        <w:rPr>
          <w:rFonts w:ascii="Arial" w:hAnsi="Arial"/>
          <w:sz w:val="22"/>
          <w:szCs w:val="22"/>
        </w:rPr>
        <w:t>aus der Schweiz</w:t>
      </w:r>
      <w:r w:rsidR="0076171C">
        <w:rPr>
          <w:rFonts w:ascii="Arial" w:hAnsi="Arial"/>
          <w:sz w:val="22"/>
          <w:szCs w:val="22"/>
        </w:rPr>
        <w:t xml:space="preserve"> </w:t>
      </w:r>
      <w:r w:rsidR="00A4184D">
        <w:rPr>
          <w:rFonts w:ascii="Arial" w:hAnsi="Arial"/>
          <w:sz w:val="22"/>
          <w:szCs w:val="22"/>
        </w:rPr>
        <w:t xml:space="preserve">sehen eine </w:t>
      </w:r>
      <w:r>
        <w:rPr>
          <w:rFonts w:ascii="Arial" w:hAnsi="Arial"/>
          <w:sz w:val="22"/>
          <w:szCs w:val="22"/>
        </w:rPr>
        <w:t xml:space="preserve">effektivere Datennutzung und -analyse als wichtigste </w:t>
      </w:r>
      <w:proofErr w:type="spellStart"/>
      <w:r w:rsidR="0076171C">
        <w:rPr>
          <w:rFonts w:ascii="Arial" w:hAnsi="Arial"/>
          <w:sz w:val="22"/>
          <w:szCs w:val="22"/>
        </w:rPr>
        <w:t>Ma</w:t>
      </w:r>
      <w:r w:rsidR="00FC6827">
        <w:rPr>
          <w:rFonts w:ascii="Arial" w:hAnsi="Arial"/>
          <w:sz w:val="22"/>
          <w:szCs w:val="22"/>
        </w:rPr>
        <w:t>ss</w:t>
      </w:r>
      <w:r w:rsidR="0076171C">
        <w:rPr>
          <w:rFonts w:ascii="Arial" w:hAnsi="Arial"/>
          <w:sz w:val="22"/>
          <w:szCs w:val="22"/>
        </w:rPr>
        <w:t>nahme</w:t>
      </w:r>
      <w:proofErr w:type="spellEnd"/>
      <w:r>
        <w:rPr>
          <w:rFonts w:ascii="Arial" w:hAnsi="Arial"/>
          <w:sz w:val="22"/>
          <w:szCs w:val="22"/>
        </w:rPr>
        <w:t>, um bei ihren D&amp;I-Initiativen voranzukommen.</w:t>
      </w:r>
    </w:p>
    <w:p w14:paraId="69259B48" w14:textId="7B8D6B82" w:rsidR="00F408BF" w:rsidRPr="00F408BF" w:rsidRDefault="005628CC">
      <w:pPr>
        <w:spacing w:before="240" w:after="240" w:line="276" w:lineRule="auto"/>
        <w:jc w:val="both"/>
        <w:rPr>
          <w:rFonts w:ascii="Arial" w:eastAsia="Arial" w:hAnsi="Arial" w:cs="Arial"/>
          <w:sz w:val="22"/>
          <w:szCs w:val="22"/>
        </w:rPr>
      </w:pPr>
      <w:r>
        <w:rPr>
          <w:rFonts w:ascii="Arial" w:hAnsi="Arial"/>
          <w:sz w:val="22"/>
          <w:szCs w:val="22"/>
        </w:rPr>
        <w:t xml:space="preserve">Schwachstellen bei der Datenerfassung und beim Reporting sind ein weiterer Grund </w:t>
      </w:r>
      <w:r w:rsidR="007258BB">
        <w:rPr>
          <w:rFonts w:ascii="Arial" w:hAnsi="Arial"/>
          <w:sz w:val="22"/>
          <w:szCs w:val="22"/>
        </w:rPr>
        <w:t>: Weltweit gaben</w:t>
      </w:r>
      <w:r>
        <w:rPr>
          <w:rFonts w:ascii="Arial" w:hAnsi="Arial"/>
          <w:sz w:val="22"/>
          <w:szCs w:val="22"/>
        </w:rPr>
        <w:t xml:space="preserve"> 60 % an, dass die </w:t>
      </w:r>
      <w:r w:rsidR="004021B3">
        <w:rPr>
          <w:rFonts w:ascii="Arial" w:hAnsi="Arial"/>
          <w:sz w:val="22"/>
          <w:szCs w:val="22"/>
        </w:rPr>
        <w:t>Erfolgsmessung eine Herausforderung darstellt</w:t>
      </w:r>
      <w:r>
        <w:rPr>
          <w:rFonts w:ascii="Arial" w:hAnsi="Arial"/>
          <w:sz w:val="22"/>
          <w:szCs w:val="22"/>
        </w:rPr>
        <w:t xml:space="preserve"> und </w:t>
      </w:r>
      <w:r w:rsidR="004021B3">
        <w:rPr>
          <w:rFonts w:ascii="Arial" w:hAnsi="Arial"/>
          <w:sz w:val="22"/>
          <w:szCs w:val="22"/>
        </w:rPr>
        <w:t>es</w:t>
      </w:r>
      <w:r>
        <w:rPr>
          <w:rFonts w:ascii="Arial" w:hAnsi="Arial"/>
          <w:sz w:val="22"/>
          <w:szCs w:val="22"/>
        </w:rPr>
        <w:t xml:space="preserve"> neue</w:t>
      </w:r>
      <w:r w:rsidR="004021B3">
        <w:rPr>
          <w:rFonts w:ascii="Arial" w:hAnsi="Arial"/>
          <w:sz w:val="22"/>
          <w:szCs w:val="22"/>
        </w:rPr>
        <w:t>r</w:t>
      </w:r>
      <w:r>
        <w:rPr>
          <w:rFonts w:ascii="Arial" w:hAnsi="Arial"/>
          <w:sz w:val="22"/>
          <w:szCs w:val="22"/>
        </w:rPr>
        <w:t xml:space="preserve"> Systeme und Software </w:t>
      </w:r>
      <w:r w:rsidR="004021B3">
        <w:rPr>
          <w:rFonts w:ascii="Arial" w:hAnsi="Arial"/>
          <w:sz w:val="22"/>
          <w:szCs w:val="22"/>
        </w:rPr>
        <w:t>bedarf</w:t>
      </w:r>
      <w:r>
        <w:rPr>
          <w:rFonts w:ascii="Arial" w:hAnsi="Arial"/>
          <w:sz w:val="22"/>
          <w:szCs w:val="22"/>
        </w:rPr>
        <w:t>, um D&amp;I-Strategie</w:t>
      </w:r>
      <w:r w:rsidR="004021B3">
        <w:rPr>
          <w:rFonts w:ascii="Arial" w:hAnsi="Arial"/>
          <w:sz w:val="22"/>
          <w:szCs w:val="22"/>
        </w:rPr>
        <w:t>n</w:t>
      </w:r>
      <w:r w:rsidR="008F2A24">
        <w:rPr>
          <w:rFonts w:ascii="Arial" w:hAnsi="Arial"/>
          <w:sz w:val="22"/>
          <w:szCs w:val="22"/>
        </w:rPr>
        <w:t xml:space="preserve"> und deren Umsetzung</w:t>
      </w:r>
      <w:r>
        <w:rPr>
          <w:rFonts w:ascii="Arial" w:hAnsi="Arial"/>
          <w:sz w:val="22"/>
          <w:szCs w:val="22"/>
        </w:rPr>
        <w:t xml:space="preserve"> </w:t>
      </w:r>
      <w:r w:rsidR="008F2A24">
        <w:rPr>
          <w:rFonts w:ascii="Arial" w:hAnsi="Arial"/>
          <w:sz w:val="22"/>
          <w:szCs w:val="22"/>
        </w:rPr>
        <w:t xml:space="preserve">effektiv </w:t>
      </w:r>
      <w:r>
        <w:rPr>
          <w:rFonts w:ascii="Arial" w:hAnsi="Arial"/>
          <w:sz w:val="22"/>
          <w:szCs w:val="22"/>
        </w:rPr>
        <w:t>zu unterstützen. In der Schweiz bezeichnen 73 % die Erfassung der notwendigen Daten als schwierig, gefolgt von 63 % in Österreich und 60 % in Deutschland.</w:t>
      </w:r>
    </w:p>
    <w:p w14:paraId="00000012" w14:textId="77777777" w:rsidR="00284E52" w:rsidRPr="00F408BF" w:rsidRDefault="005628CC">
      <w:pPr>
        <w:spacing w:before="240" w:after="240" w:line="276" w:lineRule="auto"/>
        <w:jc w:val="both"/>
        <w:rPr>
          <w:rFonts w:ascii="Arial" w:eastAsia="Arial" w:hAnsi="Arial" w:cs="Arial"/>
          <w:sz w:val="22"/>
          <w:szCs w:val="22"/>
        </w:rPr>
      </w:pPr>
      <w:r>
        <w:rPr>
          <w:rFonts w:ascii="Arial" w:hAnsi="Arial"/>
          <w:sz w:val="22"/>
          <w:szCs w:val="22"/>
        </w:rPr>
        <w:t>Die wichtigsten Ergebnisse auf einen Blick:</w:t>
      </w:r>
    </w:p>
    <w:p w14:paraId="00000013" w14:textId="77777777" w:rsidR="00284E52" w:rsidRPr="00F408BF" w:rsidRDefault="005628CC">
      <w:pPr>
        <w:spacing w:before="240" w:after="240" w:line="276" w:lineRule="auto"/>
        <w:ind w:left="1080" w:hanging="360"/>
        <w:jc w:val="both"/>
        <w:rPr>
          <w:rFonts w:ascii="Arial" w:eastAsia="Arial" w:hAnsi="Arial" w:cs="Arial"/>
          <w:sz w:val="22"/>
          <w:szCs w:val="22"/>
        </w:rPr>
      </w:pPr>
      <w:r>
        <w:rPr>
          <w:rFonts w:ascii="Noto Sans Symbols" w:hAnsi="Noto Sans Symbols"/>
          <w:sz w:val="22"/>
          <w:szCs w:val="22"/>
        </w:rPr>
        <w:lastRenderedPageBreak/>
        <w:t>●</w:t>
      </w:r>
      <w:r>
        <w:rPr>
          <w:rFonts w:ascii="Times New Roman" w:hAnsi="Times New Roman"/>
          <w:sz w:val="14"/>
          <w:szCs w:val="14"/>
        </w:rPr>
        <w:t xml:space="preserve">   </w:t>
      </w:r>
      <w:r>
        <w:rPr>
          <w:rFonts w:ascii="Times New Roman" w:hAnsi="Times New Roman"/>
          <w:sz w:val="14"/>
          <w:szCs w:val="14"/>
        </w:rPr>
        <w:tab/>
      </w:r>
      <w:r>
        <w:rPr>
          <w:rFonts w:ascii="Arial" w:hAnsi="Arial"/>
          <w:sz w:val="22"/>
          <w:szCs w:val="22"/>
        </w:rPr>
        <w:t>Technologie wird immer wichtiger für D&amp;I-Initiativen.</w:t>
      </w:r>
    </w:p>
    <w:p w14:paraId="00000014" w14:textId="1A45BB38" w:rsidR="00284E52" w:rsidRPr="00F408BF" w:rsidRDefault="005628CC">
      <w:pPr>
        <w:spacing w:before="240" w:after="240" w:line="276" w:lineRule="auto"/>
        <w:ind w:left="1800" w:hanging="360"/>
        <w:jc w:val="both"/>
        <w:rPr>
          <w:rFonts w:ascii="Arial" w:eastAsia="Arial" w:hAnsi="Arial" w:cs="Arial"/>
          <w:sz w:val="22"/>
          <w:szCs w:val="22"/>
        </w:rPr>
      </w:pPr>
      <w:r>
        <w:rPr>
          <w:rFonts w:ascii="Courier New" w:hAnsi="Courier New"/>
          <w:sz w:val="22"/>
          <w:szCs w:val="22"/>
        </w:rPr>
        <w:t>o</w:t>
      </w:r>
      <w:r>
        <w:rPr>
          <w:rFonts w:ascii="Times New Roman" w:hAnsi="Times New Roman"/>
          <w:sz w:val="14"/>
          <w:szCs w:val="14"/>
        </w:rPr>
        <w:t xml:space="preserve">   </w:t>
      </w:r>
      <w:r>
        <w:rPr>
          <w:rFonts w:ascii="Arial" w:hAnsi="Arial"/>
          <w:sz w:val="22"/>
          <w:szCs w:val="22"/>
        </w:rPr>
        <w:t xml:space="preserve">In Deutschland und Österreich nutzen 33 % der Befragten </w:t>
      </w:r>
      <w:r w:rsidR="00AC19E6">
        <w:rPr>
          <w:rFonts w:ascii="Arial" w:hAnsi="Arial"/>
          <w:sz w:val="22"/>
          <w:szCs w:val="22"/>
        </w:rPr>
        <w:t xml:space="preserve">zusätzlich </w:t>
      </w:r>
      <w:r>
        <w:rPr>
          <w:rFonts w:ascii="Arial" w:hAnsi="Arial"/>
          <w:sz w:val="22"/>
          <w:szCs w:val="22"/>
        </w:rPr>
        <w:t xml:space="preserve">Softwarelösungen für mehr Mitarbeiterengagement, während </w:t>
      </w:r>
      <w:r w:rsidR="00AC19E6">
        <w:rPr>
          <w:rFonts w:ascii="Arial" w:hAnsi="Arial"/>
          <w:sz w:val="22"/>
          <w:szCs w:val="22"/>
        </w:rPr>
        <w:t xml:space="preserve">in der Schweiz </w:t>
      </w:r>
      <w:r>
        <w:rPr>
          <w:rFonts w:ascii="Arial" w:hAnsi="Arial"/>
          <w:sz w:val="22"/>
          <w:szCs w:val="22"/>
        </w:rPr>
        <w:t>39 % auf E-Learning-Angebote setzen.</w:t>
      </w:r>
    </w:p>
    <w:p w14:paraId="00000015" w14:textId="002C0626" w:rsidR="00284E52" w:rsidRPr="00F408BF" w:rsidRDefault="005628CC">
      <w:pPr>
        <w:spacing w:before="240" w:after="240" w:line="276" w:lineRule="auto"/>
        <w:ind w:left="1080" w:hanging="360"/>
        <w:jc w:val="both"/>
        <w:rPr>
          <w:rFonts w:ascii="Arial" w:eastAsia="Arial" w:hAnsi="Arial" w:cs="Arial"/>
          <w:sz w:val="22"/>
          <w:szCs w:val="22"/>
        </w:rPr>
      </w:pPr>
      <w:r>
        <w:rPr>
          <w:rFonts w:ascii="Noto Sans Symbols" w:hAnsi="Noto Sans Symbols"/>
          <w:sz w:val="22"/>
          <w:szCs w:val="22"/>
        </w:rPr>
        <w:t>●</w:t>
      </w:r>
      <w:r>
        <w:rPr>
          <w:rFonts w:ascii="Times New Roman" w:hAnsi="Times New Roman"/>
          <w:sz w:val="14"/>
          <w:szCs w:val="14"/>
        </w:rPr>
        <w:t xml:space="preserve">   </w:t>
      </w:r>
      <w:r>
        <w:rPr>
          <w:rFonts w:ascii="Times New Roman" w:hAnsi="Times New Roman"/>
          <w:sz w:val="14"/>
          <w:szCs w:val="14"/>
        </w:rPr>
        <w:tab/>
      </w:r>
      <w:r w:rsidR="00AC19E6" w:rsidRPr="00AC19E6">
        <w:rPr>
          <w:rFonts w:ascii="Arial" w:hAnsi="Arial"/>
          <w:sz w:val="22"/>
          <w:szCs w:val="22"/>
        </w:rPr>
        <w:t xml:space="preserve">Es muss mehr getan werden, um </w:t>
      </w:r>
      <w:r w:rsidR="00AC19E6">
        <w:rPr>
          <w:rFonts w:ascii="Arial" w:hAnsi="Arial"/>
          <w:sz w:val="22"/>
          <w:szCs w:val="22"/>
        </w:rPr>
        <w:t>Diversität</w:t>
      </w:r>
      <w:r w:rsidR="00AC19E6" w:rsidRPr="00AC19E6">
        <w:rPr>
          <w:rFonts w:ascii="Arial" w:hAnsi="Arial"/>
          <w:sz w:val="22"/>
          <w:szCs w:val="22"/>
        </w:rPr>
        <w:t xml:space="preserve"> zu würdigen.</w:t>
      </w:r>
    </w:p>
    <w:p w14:paraId="00000016" w14:textId="34C4B2FE" w:rsidR="00284E52" w:rsidRPr="00F408BF" w:rsidRDefault="005628CC">
      <w:pPr>
        <w:spacing w:before="240" w:after="240" w:line="276" w:lineRule="auto"/>
        <w:ind w:left="1800" w:hanging="360"/>
        <w:jc w:val="both"/>
        <w:rPr>
          <w:rFonts w:ascii="Arial" w:eastAsia="Arial" w:hAnsi="Arial" w:cs="Arial"/>
          <w:sz w:val="22"/>
          <w:szCs w:val="22"/>
        </w:rPr>
      </w:pPr>
      <w:r>
        <w:rPr>
          <w:rFonts w:ascii="Courier New" w:hAnsi="Courier New"/>
          <w:sz w:val="22"/>
          <w:szCs w:val="22"/>
        </w:rPr>
        <w:t>o</w:t>
      </w:r>
      <w:r>
        <w:rPr>
          <w:rFonts w:ascii="Times New Roman" w:hAnsi="Times New Roman"/>
          <w:sz w:val="14"/>
          <w:szCs w:val="14"/>
        </w:rPr>
        <w:t xml:space="preserve"> </w:t>
      </w:r>
      <w:r w:rsidR="00AC19E6">
        <w:rPr>
          <w:rFonts w:ascii="Times New Roman" w:hAnsi="Times New Roman"/>
          <w:sz w:val="14"/>
          <w:szCs w:val="14"/>
        </w:rPr>
        <w:t xml:space="preserve"> </w:t>
      </w:r>
      <w:r w:rsidR="00AC19E6">
        <w:rPr>
          <w:rFonts w:ascii="Arial" w:hAnsi="Arial"/>
          <w:sz w:val="22"/>
          <w:szCs w:val="22"/>
        </w:rPr>
        <w:t>Insgesamt ist m</w:t>
      </w:r>
      <w:r>
        <w:rPr>
          <w:rFonts w:ascii="Arial" w:hAnsi="Arial"/>
          <w:sz w:val="22"/>
          <w:szCs w:val="22"/>
        </w:rPr>
        <w:t xml:space="preserve">ehr als ein Drittel (36 %) der Teilnehmenden </w:t>
      </w:r>
      <w:r w:rsidR="00AC19E6">
        <w:rPr>
          <w:rFonts w:ascii="Arial" w:hAnsi="Arial"/>
          <w:sz w:val="22"/>
          <w:szCs w:val="22"/>
        </w:rPr>
        <w:t xml:space="preserve">davon </w:t>
      </w:r>
      <w:r>
        <w:rPr>
          <w:rFonts w:ascii="Arial" w:hAnsi="Arial"/>
          <w:sz w:val="22"/>
          <w:szCs w:val="22"/>
        </w:rPr>
        <w:t>überzeugt, dass Diversität in ihrem Unternehmen anerkannt, wertgeschätzt und gefördert wird. In Deutschland teilen 34 %, in Österreich 32 % und in der Schweiz 25 % diese Ans</w:t>
      </w:r>
      <w:r w:rsidR="00AC19E6">
        <w:rPr>
          <w:rFonts w:ascii="Arial" w:hAnsi="Arial"/>
          <w:sz w:val="22"/>
          <w:szCs w:val="22"/>
        </w:rPr>
        <w:t>i</w:t>
      </w:r>
      <w:r>
        <w:rPr>
          <w:rFonts w:ascii="Arial" w:hAnsi="Arial"/>
          <w:sz w:val="22"/>
          <w:szCs w:val="22"/>
        </w:rPr>
        <w:t>cht.</w:t>
      </w:r>
    </w:p>
    <w:p w14:paraId="00000017" w14:textId="77777777" w:rsidR="00284E52" w:rsidRPr="009B1A7A" w:rsidRDefault="00284E52">
      <w:pPr>
        <w:spacing w:line="276" w:lineRule="auto"/>
        <w:jc w:val="both"/>
        <w:rPr>
          <w:rFonts w:ascii="Arial" w:eastAsia="Arial" w:hAnsi="Arial" w:cs="Arial"/>
          <w:sz w:val="22"/>
          <w:szCs w:val="22"/>
        </w:rPr>
      </w:pPr>
    </w:p>
    <w:p w14:paraId="00000018" w14:textId="77777777" w:rsidR="00284E52" w:rsidRPr="00F408BF" w:rsidRDefault="005628CC">
      <w:pPr>
        <w:spacing w:line="276" w:lineRule="auto"/>
        <w:jc w:val="both"/>
        <w:rPr>
          <w:rFonts w:ascii="Arial" w:eastAsia="Arial" w:hAnsi="Arial" w:cs="Arial"/>
          <w:b/>
          <w:sz w:val="22"/>
          <w:szCs w:val="22"/>
        </w:rPr>
      </w:pPr>
      <w:r>
        <w:rPr>
          <w:rFonts w:ascii="Arial" w:hAnsi="Arial"/>
          <w:b/>
          <w:sz w:val="22"/>
          <w:szCs w:val="22"/>
        </w:rPr>
        <w:t>Kommentare zur Meldung</w:t>
      </w:r>
    </w:p>
    <w:p w14:paraId="0D1772EF" w14:textId="0CD0C70E" w:rsidR="008D4D22" w:rsidRPr="008D4D22" w:rsidRDefault="008D4D22" w:rsidP="00B47FD2">
      <w:pPr>
        <w:spacing w:line="276" w:lineRule="auto"/>
        <w:rPr>
          <w:rFonts w:ascii="Times New Roman" w:eastAsia="Times New Roman" w:hAnsi="Times New Roman" w:cs="Times New Roman"/>
          <w:color w:val="000000"/>
        </w:rPr>
      </w:pPr>
      <w:r w:rsidRPr="008D4D22">
        <w:rPr>
          <w:rFonts w:ascii="Arial" w:eastAsia="Times New Roman" w:hAnsi="Arial" w:cs="Arial"/>
          <w:color w:val="000000"/>
          <w:sz w:val="22"/>
          <w:szCs w:val="22"/>
        </w:rPr>
        <w:t xml:space="preserve">„Bei Workday verfolgen wir das Ziel, einen </w:t>
      </w:r>
      <w:proofErr w:type="spellStart"/>
      <w:r w:rsidRPr="008D4D22">
        <w:rPr>
          <w:rFonts w:ascii="Arial" w:eastAsia="Times New Roman" w:hAnsi="Arial" w:cs="Arial"/>
          <w:color w:val="000000"/>
          <w:sz w:val="22"/>
          <w:szCs w:val="22"/>
        </w:rPr>
        <w:t>gro</w:t>
      </w:r>
      <w:r w:rsidR="00FC6827">
        <w:rPr>
          <w:rFonts w:ascii="Arial" w:eastAsia="Times New Roman" w:hAnsi="Arial" w:cs="Arial"/>
          <w:color w:val="000000"/>
          <w:sz w:val="22"/>
          <w:szCs w:val="22"/>
        </w:rPr>
        <w:t>ss</w:t>
      </w:r>
      <w:r w:rsidRPr="008D4D22">
        <w:rPr>
          <w:rFonts w:ascii="Arial" w:eastAsia="Times New Roman" w:hAnsi="Arial" w:cs="Arial"/>
          <w:color w:val="000000"/>
          <w:sz w:val="22"/>
          <w:szCs w:val="22"/>
        </w:rPr>
        <w:t>artigen</w:t>
      </w:r>
      <w:proofErr w:type="spellEnd"/>
      <w:r w:rsidRPr="008D4D22">
        <w:rPr>
          <w:rFonts w:ascii="Arial" w:eastAsia="Times New Roman" w:hAnsi="Arial" w:cs="Arial"/>
          <w:color w:val="000000"/>
          <w:sz w:val="22"/>
          <w:szCs w:val="22"/>
        </w:rPr>
        <w:t xml:space="preserve"> Arbeitsplatz für alle zu schaffen, was bedeutet, dass wir uns bewusst für Value Inclusion, Belonging und Equity (VIBE™) einsetzen und ein Umfeld schaffen, in dem alle unsere Mitarbeitenden für ihre einzigartigen Perspektiven geschätzt, als gleichwertig und ganzheitlich respektiert werden und einen fairen Zugang zu Chancen erhalten“, sagt Carin Taylor, Chief Diversity Officer bei Workday. „Im Zuge dessen bewerten und reflektieren wir </w:t>
      </w:r>
      <w:proofErr w:type="spellStart"/>
      <w:r w:rsidRPr="008D4D22">
        <w:rPr>
          <w:rFonts w:ascii="Arial" w:eastAsia="Times New Roman" w:hAnsi="Arial" w:cs="Arial"/>
          <w:color w:val="000000"/>
          <w:sz w:val="22"/>
          <w:szCs w:val="22"/>
        </w:rPr>
        <w:t>regelmä</w:t>
      </w:r>
      <w:r w:rsidR="00FC6827">
        <w:rPr>
          <w:rFonts w:ascii="Arial" w:eastAsia="Times New Roman" w:hAnsi="Arial" w:cs="Arial"/>
          <w:color w:val="000000"/>
          <w:sz w:val="22"/>
          <w:szCs w:val="22"/>
        </w:rPr>
        <w:t>ss</w:t>
      </w:r>
      <w:r w:rsidRPr="008D4D22">
        <w:rPr>
          <w:rFonts w:ascii="Arial" w:eastAsia="Times New Roman" w:hAnsi="Arial" w:cs="Arial"/>
          <w:color w:val="000000"/>
          <w:sz w:val="22"/>
          <w:szCs w:val="22"/>
        </w:rPr>
        <w:t>ig</w:t>
      </w:r>
      <w:proofErr w:type="spellEnd"/>
      <w:r w:rsidRPr="008D4D22">
        <w:rPr>
          <w:rFonts w:ascii="Arial" w:eastAsia="Times New Roman" w:hAnsi="Arial" w:cs="Arial"/>
          <w:color w:val="000000"/>
          <w:sz w:val="22"/>
          <w:szCs w:val="22"/>
        </w:rPr>
        <w:t xml:space="preserve"> unsere eigenen Bemühungen um Zugehörigkeit und Diversität und verfeinern unsere Strategie, damit wir weiterhin Fortschritte erzielen können.“ </w:t>
      </w:r>
    </w:p>
    <w:p w14:paraId="57A0E396" w14:textId="77777777" w:rsidR="008D4D22" w:rsidRPr="008D4D22" w:rsidRDefault="008D4D22" w:rsidP="008D4D22">
      <w:pPr>
        <w:rPr>
          <w:rFonts w:ascii="Times New Roman" w:eastAsia="Times New Roman" w:hAnsi="Times New Roman" w:cs="Times New Roman"/>
          <w:color w:val="000000"/>
        </w:rPr>
      </w:pPr>
    </w:p>
    <w:p w14:paraId="0000001C" w14:textId="7B62497E" w:rsidR="00284E52" w:rsidRPr="009B1A7A" w:rsidRDefault="008D4D22">
      <w:pPr>
        <w:spacing w:line="276" w:lineRule="auto"/>
        <w:jc w:val="both"/>
        <w:rPr>
          <w:rFonts w:ascii="Arial" w:eastAsia="Arial" w:hAnsi="Arial" w:cs="Arial"/>
          <w:sz w:val="22"/>
          <w:szCs w:val="22"/>
        </w:rPr>
      </w:pPr>
      <w:r w:rsidRPr="008D4D22">
        <w:rPr>
          <w:rFonts w:ascii="Arial" w:eastAsia="Times New Roman" w:hAnsi="Arial" w:cs="Arial"/>
          <w:color w:val="000000"/>
          <w:sz w:val="22"/>
          <w:szCs w:val="22"/>
        </w:rPr>
        <w:t>„Seit unserer Umfrage von 2021 haben viele Organisationen ihre eigene D&amp;I-Reise begonnen, jedoch erwarten die Mitarbeitenden einen stärkeren Fokus auf die Schaffung eines nachhaltigen Wandels. Unsere Untersuchung zeigt, dass eine klare D&amp;I-Vision und -Strategie, die von engagierten Führungskräften aus dem gesamten Unternehmen vorangetrieben wird, die Fähigkeit eines Unternehmens verbessert, das Bewusstsein für D&amp;I zu schärfen und die Umsetzung und Verantwortlichkeit zu fördern. Technologie ist ein mächtiges Tool, welches uns nicht nur dabei hilft, die verschiedenen Gruppen, aus denen sich unsere Belegschaft zusammensetzt, zu verstehen, sondern auch zu erkennen, wie eine D&amp;I-Strategie auf die Geschäftsergebnisse einzahlt.“</w:t>
      </w:r>
    </w:p>
    <w:p w14:paraId="0000001D" w14:textId="77777777" w:rsidR="00284E52" w:rsidRPr="009B1A7A" w:rsidRDefault="00284E52">
      <w:pPr>
        <w:spacing w:line="276" w:lineRule="auto"/>
        <w:jc w:val="both"/>
        <w:rPr>
          <w:rFonts w:ascii="Arial" w:eastAsia="Arial" w:hAnsi="Arial" w:cs="Arial"/>
          <w:b/>
          <w:sz w:val="22"/>
          <w:szCs w:val="22"/>
        </w:rPr>
      </w:pPr>
    </w:p>
    <w:p w14:paraId="0000001E" w14:textId="77777777" w:rsidR="00284E52" w:rsidRPr="00F408BF" w:rsidRDefault="005628CC">
      <w:pPr>
        <w:spacing w:line="276" w:lineRule="auto"/>
        <w:jc w:val="both"/>
        <w:rPr>
          <w:rFonts w:ascii="Arial" w:eastAsia="Arial" w:hAnsi="Arial" w:cs="Arial"/>
          <w:b/>
          <w:sz w:val="22"/>
          <w:szCs w:val="22"/>
        </w:rPr>
      </w:pPr>
      <w:r>
        <w:rPr>
          <w:rFonts w:ascii="Arial" w:hAnsi="Arial"/>
          <w:b/>
          <w:sz w:val="22"/>
          <w:szCs w:val="22"/>
        </w:rPr>
        <w:t>Zusätzliche Informationen</w:t>
      </w:r>
    </w:p>
    <w:p w14:paraId="0000001F" w14:textId="77777777" w:rsidR="00284E52" w:rsidRPr="009B1A7A" w:rsidRDefault="00284E52">
      <w:pPr>
        <w:spacing w:line="276" w:lineRule="auto"/>
        <w:jc w:val="both"/>
        <w:rPr>
          <w:rFonts w:ascii="Arial" w:eastAsia="Arial" w:hAnsi="Arial" w:cs="Arial"/>
          <w:sz w:val="22"/>
          <w:szCs w:val="22"/>
        </w:rPr>
      </w:pPr>
    </w:p>
    <w:p w14:paraId="53D92C30" w14:textId="4FAFC951" w:rsidR="004060B5" w:rsidRDefault="004060B5" w:rsidP="004060B5">
      <w:pPr>
        <w:pStyle w:val="StandardWeb"/>
        <w:spacing w:before="0" w:beforeAutospacing="0" w:after="0" w:afterAutospacing="0"/>
        <w:rPr>
          <w:color w:val="000000"/>
        </w:rPr>
      </w:pPr>
      <w:r>
        <w:rPr>
          <w:rFonts w:ascii="Arial" w:hAnsi="Arial" w:cs="Arial"/>
          <w:color w:val="000000"/>
          <w:sz w:val="22"/>
          <w:szCs w:val="22"/>
        </w:rPr>
        <w:t xml:space="preserve">Die Studie wurde von </w:t>
      </w:r>
      <w:hyperlink r:id="rId11" w:history="1">
        <w:r>
          <w:rPr>
            <w:rStyle w:val="Hyperlink"/>
            <w:rFonts w:ascii="Arial" w:hAnsi="Arial" w:cs="Arial"/>
            <w:sz w:val="22"/>
            <w:szCs w:val="22"/>
          </w:rPr>
          <w:t>Sapio Research</w:t>
        </w:r>
      </w:hyperlink>
      <w:r>
        <w:rPr>
          <w:rFonts w:ascii="Arial" w:hAnsi="Arial" w:cs="Arial"/>
          <w:color w:val="000000"/>
          <w:sz w:val="22"/>
          <w:szCs w:val="22"/>
        </w:rPr>
        <w:t xml:space="preserve"> und Workday in 23 Ländern unter mehr als 3100 HR-Experten und Führungskräften mit Verantwortung für Diversity-Initiativen innerhalb ihrer Organisation durchgeführt: Australien, Belgien, Dänemark, Deutschland, Finnland, Frankreich, </w:t>
      </w:r>
      <w:proofErr w:type="spellStart"/>
      <w:r>
        <w:rPr>
          <w:rFonts w:ascii="Arial" w:hAnsi="Arial" w:cs="Arial"/>
          <w:color w:val="000000"/>
          <w:sz w:val="22"/>
          <w:szCs w:val="22"/>
        </w:rPr>
        <w:t>Gro</w:t>
      </w:r>
      <w:r w:rsidR="00FC6827">
        <w:rPr>
          <w:rFonts w:ascii="Arial" w:hAnsi="Arial" w:cs="Arial"/>
          <w:color w:val="000000"/>
          <w:sz w:val="22"/>
          <w:szCs w:val="22"/>
        </w:rPr>
        <w:t>ss</w:t>
      </w:r>
      <w:r>
        <w:rPr>
          <w:rFonts w:ascii="Arial" w:hAnsi="Arial" w:cs="Arial"/>
          <w:color w:val="000000"/>
          <w:sz w:val="22"/>
          <w:szCs w:val="22"/>
        </w:rPr>
        <w:t>britannien</w:t>
      </w:r>
      <w:proofErr w:type="spellEnd"/>
      <w:r>
        <w:rPr>
          <w:rFonts w:ascii="Arial" w:hAnsi="Arial" w:cs="Arial"/>
          <w:color w:val="000000"/>
          <w:sz w:val="22"/>
          <w:szCs w:val="22"/>
        </w:rPr>
        <w:t>, Hongkong, Irland, Italien, Japan, Kanada, Korea, Neuseeland, Niederlande, Norwegen, Österreich, Schweden, Schweiz, Singapur, Spanien, Südafrika und USA.</w:t>
      </w:r>
    </w:p>
    <w:p w14:paraId="4D8111FE" w14:textId="77777777" w:rsidR="004060B5" w:rsidRDefault="004060B5" w:rsidP="004060B5">
      <w:pPr>
        <w:rPr>
          <w:color w:val="000000"/>
        </w:rPr>
      </w:pPr>
      <w:bookmarkStart w:id="0" w:name="_GoBack"/>
      <w:bookmarkEnd w:id="0"/>
    </w:p>
    <w:p w14:paraId="6B9C0DF8" w14:textId="77777777" w:rsidR="004060B5" w:rsidRDefault="004060B5" w:rsidP="004060B5">
      <w:pPr>
        <w:pStyle w:val="StandardWeb"/>
        <w:spacing w:before="0" w:beforeAutospacing="0" w:after="0" w:afterAutospacing="0"/>
        <w:rPr>
          <w:color w:val="000000"/>
        </w:rPr>
      </w:pPr>
      <w:r>
        <w:rPr>
          <w:rFonts w:ascii="Arial" w:hAnsi="Arial" w:cs="Arial"/>
          <w:color w:val="000000"/>
          <w:sz w:val="22"/>
          <w:szCs w:val="22"/>
        </w:rPr>
        <w:t>Die Befragungen wurden von Sapio Research im August und September 2022 per E-Mail-Einladung und einer Online-Umfrage durchgeführt. </w:t>
      </w:r>
    </w:p>
    <w:p w14:paraId="5CD0D4FC" w14:textId="50E51ED8" w:rsidR="004060B5" w:rsidRDefault="004060B5" w:rsidP="004060B5">
      <w:r>
        <w:rPr>
          <w:color w:val="000000"/>
        </w:rPr>
        <w:br/>
      </w:r>
      <w:r>
        <w:rPr>
          <w:rFonts w:ascii="Arial" w:hAnsi="Arial" w:cs="Arial"/>
          <w:color w:val="000000"/>
          <w:sz w:val="22"/>
          <w:szCs w:val="22"/>
        </w:rPr>
        <w:t xml:space="preserve">Die Datenanalyse wurde von der </w:t>
      </w:r>
      <w:hyperlink r:id="rId12" w:history="1">
        <w:r w:rsidRPr="0019165C">
          <w:rPr>
            <w:rStyle w:val="Hyperlink"/>
            <w:rFonts w:ascii="Arial" w:hAnsi="Arial" w:cs="Arial"/>
            <w:sz w:val="22"/>
            <w:szCs w:val="22"/>
          </w:rPr>
          <w:t>EW Group</w:t>
        </w:r>
      </w:hyperlink>
      <w:r>
        <w:rPr>
          <w:rFonts w:ascii="Arial" w:hAnsi="Arial" w:cs="Arial"/>
          <w:color w:val="000000"/>
          <w:sz w:val="22"/>
          <w:szCs w:val="22"/>
        </w:rPr>
        <w:t xml:space="preserve"> unterstützt. Die </w:t>
      </w:r>
      <w:hyperlink r:id="rId13" w:history="1">
        <w:r>
          <w:rPr>
            <w:rStyle w:val="Hyperlink"/>
            <w:rFonts w:ascii="Arial" w:hAnsi="Arial" w:cs="Arial"/>
            <w:sz w:val="22"/>
            <w:szCs w:val="22"/>
          </w:rPr>
          <w:t>EW Group</w:t>
        </w:r>
      </w:hyperlink>
      <w:r>
        <w:rPr>
          <w:rFonts w:ascii="Arial" w:hAnsi="Arial" w:cs="Arial"/>
          <w:color w:val="000000"/>
          <w:sz w:val="22"/>
          <w:szCs w:val="22"/>
        </w:rPr>
        <w:t xml:space="preserve"> ist ein in London ansässiges Beratungsunternehmen mit über 28 Jahren Erfahrung in den Bereichen Gleichstellung, Diversität und Inklusion, das mit Unternehmen im Vereinigten Königreich, in Europa und in Übersee zusammenarbeitet.</w:t>
      </w:r>
    </w:p>
    <w:p w14:paraId="00000025" w14:textId="77777777" w:rsidR="00284E52" w:rsidRPr="009B1A7A" w:rsidRDefault="00284E52">
      <w:pPr>
        <w:spacing w:line="276" w:lineRule="auto"/>
        <w:jc w:val="center"/>
        <w:rPr>
          <w:rFonts w:ascii="Arial" w:eastAsia="Arial" w:hAnsi="Arial" w:cs="Arial"/>
          <w:b/>
          <w:sz w:val="22"/>
          <w:szCs w:val="22"/>
        </w:rPr>
      </w:pPr>
    </w:p>
    <w:p w14:paraId="00000026" w14:textId="77777777" w:rsidR="00284E52" w:rsidRPr="009B1A7A" w:rsidRDefault="00284E52">
      <w:pPr>
        <w:spacing w:line="276" w:lineRule="auto"/>
        <w:rPr>
          <w:rFonts w:ascii="Arial" w:eastAsia="Arial" w:hAnsi="Arial" w:cs="Arial"/>
          <w:b/>
          <w:sz w:val="22"/>
          <w:szCs w:val="22"/>
        </w:rPr>
      </w:pPr>
    </w:p>
    <w:p w14:paraId="00000027" w14:textId="077C2EC4" w:rsidR="00284E52" w:rsidRPr="007F1BB3" w:rsidRDefault="00FC6827">
      <w:pPr>
        <w:spacing w:line="276" w:lineRule="auto"/>
        <w:rPr>
          <w:rFonts w:ascii="Arial" w:eastAsia="Arial" w:hAnsi="Arial" w:cs="Arial"/>
          <w:b/>
          <w:sz w:val="22"/>
          <w:szCs w:val="22"/>
        </w:rPr>
      </w:pPr>
      <w:r>
        <w:rPr>
          <w:rFonts w:ascii="Arial" w:hAnsi="Arial"/>
          <w:b/>
          <w:sz w:val="22"/>
          <w:szCs w:val="22"/>
        </w:rPr>
        <w:t>Medien</w:t>
      </w:r>
      <w:r w:rsidR="00CF378C" w:rsidRPr="007F1BB3">
        <w:rPr>
          <w:rFonts w:ascii="Arial" w:hAnsi="Arial"/>
          <w:b/>
          <w:sz w:val="22"/>
          <w:szCs w:val="22"/>
        </w:rPr>
        <w:t>kontakte</w:t>
      </w:r>
    </w:p>
    <w:p w14:paraId="00000028" w14:textId="754F2C51" w:rsidR="00284E52" w:rsidRPr="00FC6827" w:rsidRDefault="005628CC">
      <w:pPr>
        <w:pBdr>
          <w:top w:val="nil"/>
          <w:left w:val="nil"/>
          <w:bottom w:val="nil"/>
          <w:right w:val="nil"/>
          <w:between w:val="nil"/>
        </w:pBdr>
        <w:spacing w:before="280" w:after="280" w:line="276" w:lineRule="auto"/>
        <w:rPr>
          <w:rFonts w:ascii="Arial" w:eastAsia="Arial" w:hAnsi="Arial" w:cs="Arial"/>
          <w:color w:val="333333"/>
          <w:sz w:val="22"/>
          <w:szCs w:val="22"/>
          <w:lang w:val="en-US"/>
        </w:rPr>
      </w:pPr>
      <w:r w:rsidRPr="00FC6827">
        <w:rPr>
          <w:rFonts w:ascii="Arial" w:hAnsi="Arial"/>
          <w:color w:val="000000"/>
          <w:sz w:val="22"/>
          <w:szCs w:val="22"/>
          <w:lang w:val="en-US"/>
        </w:rPr>
        <w:t>Nicole Melzer</w:t>
      </w:r>
      <w:r w:rsidRPr="00FC6827">
        <w:rPr>
          <w:rFonts w:ascii="Arial" w:hAnsi="Arial"/>
          <w:color w:val="000000"/>
          <w:sz w:val="22"/>
          <w:szCs w:val="22"/>
          <w:lang w:val="en-US"/>
        </w:rPr>
        <w:br/>
        <w:t>Workday</w:t>
      </w:r>
      <w:r w:rsidRPr="00FC6827">
        <w:rPr>
          <w:rFonts w:ascii="Arial" w:hAnsi="Arial"/>
          <w:color w:val="333333"/>
          <w:sz w:val="22"/>
          <w:szCs w:val="22"/>
          <w:lang w:val="en-US"/>
        </w:rPr>
        <w:br/>
      </w:r>
      <w:hyperlink r:id="rId14">
        <w:r w:rsidRPr="00FC6827">
          <w:rPr>
            <w:rFonts w:ascii="Arial" w:hAnsi="Arial"/>
            <w:color w:val="0875E1"/>
            <w:sz w:val="22"/>
            <w:szCs w:val="22"/>
            <w:u w:val="single"/>
            <w:lang w:val="en-US"/>
          </w:rPr>
          <w:t>nicole.melzer@workday.com</w:t>
        </w:r>
      </w:hyperlink>
      <w:r w:rsidRPr="00FC6827">
        <w:rPr>
          <w:rFonts w:ascii="Arial" w:hAnsi="Arial"/>
          <w:color w:val="333333"/>
          <w:sz w:val="22"/>
          <w:szCs w:val="22"/>
          <w:lang w:val="en-US"/>
        </w:rPr>
        <w:br/>
      </w:r>
      <w:r w:rsidRPr="00FC6827">
        <w:rPr>
          <w:rFonts w:ascii="Arial" w:hAnsi="Arial"/>
          <w:color w:val="000000"/>
          <w:sz w:val="22"/>
          <w:szCs w:val="22"/>
          <w:lang w:val="en-US"/>
        </w:rPr>
        <w:t>+49</w:t>
      </w:r>
      <w:r w:rsidR="00FC6827" w:rsidRPr="00FC6827">
        <w:rPr>
          <w:rFonts w:ascii="Arial" w:hAnsi="Arial"/>
          <w:color w:val="000000"/>
          <w:sz w:val="22"/>
          <w:szCs w:val="22"/>
          <w:lang w:val="en-US"/>
        </w:rPr>
        <w:t xml:space="preserve"> </w:t>
      </w:r>
      <w:r w:rsidRPr="00FC6827">
        <w:rPr>
          <w:rFonts w:ascii="Arial" w:hAnsi="Arial"/>
          <w:color w:val="000000"/>
          <w:sz w:val="22"/>
          <w:szCs w:val="22"/>
          <w:lang w:val="en-US"/>
        </w:rPr>
        <w:t>152 264 810 93  </w:t>
      </w:r>
    </w:p>
    <w:p w14:paraId="0000007F" w14:textId="31F8462A" w:rsidR="00284E52" w:rsidRPr="00FC6827" w:rsidRDefault="00FC6827" w:rsidP="00F408BF">
      <w:pPr>
        <w:pBdr>
          <w:top w:val="nil"/>
          <w:left w:val="nil"/>
          <w:bottom w:val="nil"/>
          <w:right w:val="nil"/>
          <w:between w:val="nil"/>
        </w:pBdr>
        <w:spacing w:before="280" w:after="280" w:line="276" w:lineRule="auto"/>
        <w:rPr>
          <w:rFonts w:ascii="Arial" w:hAnsi="Arial"/>
          <w:color w:val="0875E1"/>
          <w:sz w:val="22"/>
          <w:szCs w:val="22"/>
          <w:u w:val="single"/>
        </w:rPr>
      </w:pPr>
      <w:r>
        <w:rPr>
          <w:rFonts w:ascii="Arial" w:hAnsi="Arial"/>
          <w:color w:val="000000"/>
          <w:sz w:val="22"/>
          <w:szCs w:val="22"/>
        </w:rPr>
        <w:t>Markus Häfliger</w:t>
      </w:r>
      <w:r>
        <w:rPr>
          <w:rFonts w:ascii="Arial" w:hAnsi="Arial"/>
          <w:color w:val="000000"/>
          <w:sz w:val="22"/>
          <w:szCs w:val="22"/>
        </w:rPr>
        <w:br/>
      </w:r>
      <w:proofErr w:type="spellStart"/>
      <w:r>
        <w:rPr>
          <w:rFonts w:ascii="Arial" w:hAnsi="Arial"/>
          <w:color w:val="000000"/>
          <w:sz w:val="22"/>
          <w:szCs w:val="22"/>
        </w:rPr>
        <w:t>Häfliger</w:t>
      </w:r>
      <w:proofErr w:type="spellEnd"/>
      <w:r>
        <w:rPr>
          <w:rFonts w:ascii="Arial" w:hAnsi="Arial"/>
          <w:color w:val="000000"/>
          <w:sz w:val="22"/>
          <w:szCs w:val="22"/>
        </w:rPr>
        <w:t xml:space="preserve"> Media Consulting</w:t>
      </w:r>
      <w:r>
        <w:rPr>
          <w:rFonts w:ascii="Arial" w:hAnsi="Arial"/>
          <w:color w:val="333333"/>
          <w:sz w:val="22"/>
          <w:szCs w:val="22"/>
        </w:rPr>
        <w:br/>
      </w:r>
      <w:hyperlink r:id="rId15" w:history="1">
        <w:r w:rsidRPr="00E17797">
          <w:rPr>
            <w:rStyle w:val="Hyperlink"/>
            <w:rFonts w:ascii="Arial" w:hAnsi="Arial"/>
            <w:sz w:val="22"/>
            <w:szCs w:val="22"/>
          </w:rPr>
          <w:t>info@haefligermediaconsulting.com</w:t>
        </w:r>
      </w:hyperlink>
      <w:r>
        <w:rPr>
          <w:rFonts w:ascii="Arial" w:hAnsi="Arial"/>
          <w:color w:val="0875E1"/>
          <w:sz w:val="22"/>
          <w:szCs w:val="22"/>
          <w:u w:val="single"/>
        </w:rPr>
        <w:br/>
      </w:r>
      <w:r w:rsidR="005628CC">
        <w:rPr>
          <w:rFonts w:ascii="Arial" w:hAnsi="Arial"/>
          <w:color w:val="000000"/>
          <w:sz w:val="22"/>
          <w:szCs w:val="22"/>
        </w:rPr>
        <w:t>+</w:t>
      </w:r>
      <w:r>
        <w:rPr>
          <w:rFonts w:ascii="Arial" w:hAnsi="Arial"/>
          <w:color w:val="000000"/>
          <w:sz w:val="22"/>
          <w:szCs w:val="22"/>
        </w:rPr>
        <w:t>41 44 422 66 00</w:t>
      </w:r>
    </w:p>
    <w:sectPr w:rsidR="00284E52" w:rsidRPr="00FC682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94A80" w14:textId="77777777" w:rsidR="00AD663D" w:rsidRDefault="00AD663D" w:rsidP="00F408BF">
      <w:r>
        <w:separator/>
      </w:r>
    </w:p>
  </w:endnote>
  <w:endnote w:type="continuationSeparator" w:id="0">
    <w:p w14:paraId="3DEC9C0A" w14:textId="77777777" w:rsidR="00AD663D" w:rsidRDefault="00AD663D" w:rsidP="00F4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604020202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CFB64" w14:textId="77777777" w:rsidR="00AD663D" w:rsidRDefault="00AD663D" w:rsidP="00F408BF">
      <w:r>
        <w:separator/>
      </w:r>
    </w:p>
  </w:footnote>
  <w:footnote w:type="continuationSeparator" w:id="0">
    <w:p w14:paraId="2864CAEA" w14:textId="77777777" w:rsidR="00AD663D" w:rsidRDefault="00AD663D" w:rsidP="00F40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26F1D"/>
    <w:multiLevelType w:val="multilevel"/>
    <w:tmpl w:val="FAE253B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52"/>
    <w:rsid w:val="000143E4"/>
    <w:rsid w:val="000B4057"/>
    <w:rsid w:val="000F67E3"/>
    <w:rsid w:val="0019165C"/>
    <w:rsid w:val="001E3B14"/>
    <w:rsid w:val="00284E52"/>
    <w:rsid w:val="002F1CED"/>
    <w:rsid w:val="003167BD"/>
    <w:rsid w:val="003F74E0"/>
    <w:rsid w:val="004021B3"/>
    <w:rsid w:val="004060B5"/>
    <w:rsid w:val="00463966"/>
    <w:rsid w:val="004B11C7"/>
    <w:rsid w:val="005628CC"/>
    <w:rsid w:val="00565059"/>
    <w:rsid w:val="006846CA"/>
    <w:rsid w:val="006C02DA"/>
    <w:rsid w:val="00706878"/>
    <w:rsid w:val="007258BB"/>
    <w:rsid w:val="007318CF"/>
    <w:rsid w:val="0076171C"/>
    <w:rsid w:val="00784B96"/>
    <w:rsid w:val="00791F6F"/>
    <w:rsid w:val="00795DAC"/>
    <w:rsid w:val="007F1BB3"/>
    <w:rsid w:val="008117C7"/>
    <w:rsid w:val="00866973"/>
    <w:rsid w:val="008D4D22"/>
    <w:rsid w:val="008F2A24"/>
    <w:rsid w:val="0093235D"/>
    <w:rsid w:val="00953F68"/>
    <w:rsid w:val="009B1A7A"/>
    <w:rsid w:val="00A4184D"/>
    <w:rsid w:val="00A91D4B"/>
    <w:rsid w:val="00AA122A"/>
    <w:rsid w:val="00AC19E6"/>
    <w:rsid w:val="00AD663D"/>
    <w:rsid w:val="00B03A34"/>
    <w:rsid w:val="00B47FD2"/>
    <w:rsid w:val="00B813AA"/>
    <w:rsid w:val="00CF378C"/>
    <w:rsid w:val="00F408BF"/>
    <w:rsid w:val="00FC68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925F"/>
  <w15:docId w15:val="{E0D54176-4858-9840-AD10-73416842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paragraph" w:styleId="Listenabsatz">
    <w:name w:val="List Paragraph"/>
    <w:basedOn w:val="Standard"/>
    <w:uiPriority w:val="34"/>
    <w:qFormat/>
    <w:rsid w:val="004E0688"/>
    <w:pPr>
      <w:ind w:left="720"/>
      <w:contextualSpacing/>
    </w:pPr>
  </w:style>
  <w:style w:type="paragraph" w:styleId="StandardWeb">
    <w:name w:val="Normal (Web)"/>
    <w:basedOn w:val="Standard"/>
    <w:uiPriority w:val="99"/>
    <w:unhideWhenUsed/>
    <w:rsid w:val="00C82DCA"/>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82DCA"/>
    <w:rPr>
      <w:color w:val="0000FF"/>
      <w:u w:val="single"/>
    </w:rPr>
  </w:style>
  <w:style w:type="character" w:styleId="NichtaufgelsteErwhnung">
    <w:name w:val="Unresolved Mention"/>
    <w:basedOn w:val="Absatz-Standardschriftart"/>
    <w:uiPriority w:val="99"/>
    <w:semiHidden/>
    <w:unhideWhenUsed/>
    <w:rsid w:val="00C82DCA"/>
    <w:rPr>
      <w:color w:val="605E5C"/>
      <w:shd w:val="clear" w:color="auto" w:fill="E1DFDD"/>
    </w:rPr>
  </w:style>
  <w:style w:type="character" w:styleId="BesuchterLink">
    <w:name w:val="FollowedHyperlink"/>
    <w:basedOn w:val="Absatz-Standardschriftart"/>
    <w:uiPriority w:val="99"/>
    <w:semiHidden/>
    <w:unhideWhenUsed/>
    <w:rsid w:val="00AB0436"/>
    <w:rPr>
      <w:color w:val="954F72" w:themeColor="followedHyperlink"/>
      <w:u w:val="single"/>
    </w:rPr>
  </w:style>
  <w:style w:type="character" w:customStyle="1" w:styleId="apple-converted-space">
    <w:name w:val="apple-converted-space"/>
    <w:basedOn w:val="Absatz-Standardschriftart"/>
    <w:rsid w:val="00EF689C"/>
  </w:style>
  <w:style w:type="character" w:customStyle="1" w:styleId="xn-person">
    <w:name w:val="xn-person"/>
    <w:basedOn w:val="Absatz-Standardschriftart"/>
    <w:rsid w:val="00EF689C"/>
  </w:style>
  <w:style w:type="character" w:styleId="Fett">
    <w:name w:val="Strong"/>
    <w:basedOn w:val="Absatz-Standardschriftart"/>
    <w:uiPriority w:val="22"/>
    <w:qFormat/>
    <w:rsid w:val="007C7B24"/>
    <w:rPr>
      <w:b/>
      <w:bCs/>
    </w:rPr>
  </w:style>
  <w:style w:type="character" w:styleId="Kommentarzeichen">
    <w:name w:val="annotation reference"/>
    <w:basedOn w:val="Absatz-Standardschriftart"/>
    <w:uiPriority w:val="99"/>
    <w:semiHidden/>
    <w:unhideWhenUsed/>
    <w:rsid w:val="00F33652"/>
    <w:rPr>
      <w:sz w:val="16"/>
      <w:szCs w:val="16"/>
    </w:rPr>
  </w:style>
  <w:style w:type="paragraph" w:styleId="Kommentartext">
    <w:name w:val="annotation text"/>
    <w:basedOn w:val="Standard"/>
    <w:link w:val="KommentartextZchn"/>
    <w:uiPriority w:val="99"/>
    <w:semiHidden/>
    <w:unhideWhenUsed/>
    <w:rsid w:val="00F33652"/>
    <w:rPr>
      <w:sz w:val="20"/>
      <w:szCs w:val="20"/>
    </w:rPr>
  </w:style>
  <w:style w:type="character" w:customStyle="1" w:styleId="KommentartextZchn">
    <w:name w:val="Kommentartext Zchn"/>
    <w:basedOn w:val="Absatz-Standardschriftart"/>
    <w:link w:val="Kommentartext"/>
    <w:uiPriority w:val="99"/>
    <w:semiHidden/>
    <w:rsid w:val="00F33652"/>
    <w:rPr>
      <w:sz w:val="20"/>
      <w:szCs w:val="20"/>
    </w:rPr>
  </w:style>
  <w:style w:type="paragraph" w:styleId="Kommentarthema">
    <w:name w:val="annotation subject"/>
    <w:basedOn w:val="Kommentartext"/>
    <w:next w:val="Kommentartext"/>
    <w:link w:val="KommentarthemaZchn"/>
    <w:uiPriority w:val="99"/>
    <w:semiHidden/>
    <w:unhideWhenUsed/>
    <w:rsid w:val="00F33652"/>
    <w:rPr>
      <w:b/>
      <w:bCs/>
    </w:rPr>
  </w:style>
  <w:style w:type="character" w:customStyle="1" w:styleId="KommentarthemaZchn">
    <w:name w:val="Kommentarthema Zchn"/>
    <w:basedOn w:val="KommentartextZchn"/>
    <w:link w:val="Kommentarthema"/>
    <w:uiPriority w:val="99"/>
    <w:semiHidden/>
    <w:rsid w:val="00F33652"/>
    <w:rPr>
      <w:b/>
      <w:bCs/>
      <w:sz w:val="20"/>
      <w:szCs w:val="2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408BF"/>
    <w:pPr>
      <w:tabs>
        <w:tab w:val="center" w:pos="4536"/>
        <w:tab w:val="right" w:pos="9072"/>
      </w:tabs>
    </w:pPr>
  </w:style>
  <w:style w:type="character" w:customStyle="1" w:styleId="KopfzeileZchn">
    <w:name w:val="Kopfzeile Zchn"/>
    <w:basedOn w:val="Absatz-Standardschriftart"/>
    <w:link w:val="Kopfzeile"/>
    <w:uiPriority w:val="99"/>
    <w:rsid w:val="00F408BF"/>
  </w:style>
  <w:style w:type="paragraph" w:styleId="Fuzeile">
    <w:name w:val="footer"/>
    <w:basedOn w:val="Standard"/>
    <w:link w:val="FuzeileZchn"/>
    <w:uiPriority w:val="99"/>
    <w:unhideWhenUsed/>
    <w:rsid w:val="00F408BF"/>
    <w:pPr>
      <w:tabs>
        <w:tab w:val="center" w:pos="4536"/>
        <w:tab w:val="right" w:pos="9072"/>
      </w:tabs>
    </w:pPr>
  </w:style>
  <w:style w:type="character" w:customStyle="1" w:styleId="FuzeileZchn">
    <w:name w:val="Fußzeile Zchn"/>
    <w:basedOn w:val="Absatz-Standardschriftart"/>
    <w:link w:val="Fuzeile"/>
    <w:uiPriority w:val="99"/>
    <w:rsid w:val="00F4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71241">
      <w:bodyDiv w:val="1"/>
      <w:marLeft w:val="0"/>
      <w:marRight w:val="0"/>
      <w:marTop w:val="0"/>
      <w:marBottom w:val="0"/>
      <w:divBdr>
        <w:top w:val="none" w:sz="0" w:space="0" w:color="auto"/>
        <w:left w:val="none" w:sz="0" w:space="0" w:color="auto"/>
        <w:bottom w:val="none" w:sz="0" w:space="0" w:color="auto"/>
        <w:right w:val="none" w:sz="0" w:space="0" w:color="auto"/>
      </w:divBdr>
    </w:div>
    <w:div w:id="1062407984">
      <w:bodyDiv w:val="1"/>
      <w:marLeft w:val="0"/>
      <w:marRight w:val="0"/>
      <w:marTop w:val="0"/>
      <w:marBottom w:val="0"/>
      <w:divBdr>
        <w:top w:val="none" w:sz="0" w:space="0" w:color="auto"/>
        <w:left w:val="none" w:sz="0" w:space="0" w:color="auto"/>
        <w:bottom w:val="none" w:sz="0" w:space="0" w:color="auto"/>
        <w:right w:val="none" w:sz="0" w:space="0" w:color="auto"/>
      </w:divBdr>
    </w:div>
    <w:div w:id="136178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workday.com/de-de/reports/global-blueprint-for-belonging-and-diversity/form.html?step=step1_default" TargetMode="External"/><Relationship Id="rId13" Type="http://schemas.openxmlformats.org/officeDocument/2006/relationships/hyperlink" Target="https://thee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ewgrou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pioresearch.com/" TargetMode="External"/><Relationship Id="rId5" Type="http://schemas.openxmlformats.org/officeDocument/2006/relationships/webSettings" Target="webSettings.xml"/><Relationship Id="rId15" Type="http://schemas.openxmlformats.org/officeDocument/2006/relationships/hyperlink" Target="mailto:info@haefligermediaconsulting.com" TargetMode="External"/><Relationship Id="rId10" Type="http://schemas.openxmlformats.org/officeDocument/2006/relationships/hyperlink" Target="https://sapioresearch.com/" TargetMode="External"/><Relationship Id="rId4" Type="http://schemas.openxmlformats.org/officeDocument/2006/relationships/settings" Target="settings.xml"/><Relationship Id="rId9" Type="http://schemas.openxmlformats.org/officeDocument/2006/relationships/hyperlink" Target="http://www.workday.de/" TargetMode="External"/><Relationship Id="rId14" Type="http://schemas.openxmlformats.org/officeDocument/2006/relationships/hyperlink" Target="mailto:nicole.melzer@workday.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5cr6BcNCDOy5l2dB9zJwtsoQZQ==">AMUW2mV0mv1YxAO951JkyCH/HGC16eg2qRPwWTPaDDhCcIBFsK8s0E/Rqd7+oq+Zl2CAnpNJs4Hc4u1cVTgzH+F9EQI9U0IHCI68y6mCJtW1f/b23UL+kt38kfsAv12nZo/s9uphYKDZ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5674</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Petermichl</dc:creator>
  <cp:lastModifiedBy>Markus Häfliger</cp:lastModifiedBy>
  <cp:revision>3</cp:revision>
  <dcterms:created xsi:type="dcterms:W3CDTF">2023-01-30T11:30:00Z</dcterms:created>
  <dcterms:modified xsi:type="dcterms:W3CDTF">2023-01-30T12:40:00Z</dcterms:modified>
</cp:coreProperties>
</file>